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01" w:rsidRDefault="00A91DB8" w:rsidP="00276088">
      <w:pPr>
        <w:jc w:val="center"/>
      </w:pPr>
      <w:r w:rsidRPr="00A91DB8">
        <w:rPr>
          <w:b/>
        </w:rPr>
        <w:t>SOLVE &amp; SHARE PLANNER:</w:t>
      </w:r>
      <w:r>
        <w:t xml:space="preserve"> Topic ________</w:t>
      </w:r>
    </w:p>
    <w:p w:rsidR="00D605A7" w:rsidRPr="0003544A" w:rsidRDefault="0020605E" w:rsidP="00CE7301">
      <w:pPr>
        <w:rPr>
          <w:sz w:val="20"/>
          <w:szCs w:val="20"/>
        </w:rPr>
      </w:pPr>
      <w:r w:rsidRPr="0003544A">
        <w:rPr>
          <w:sz w:val="20"/>
          <w:szCs w:val="20"/>
        </w:rPr>
        <w:t>BIG MATHEMATICAL IDEA</w:t>
      </w:r>
      <w:r w:rsidR="00D605A7" w:rsidRPr="0003544A">
        <w:rPr>
          <w:sz w:val="20"/>
          <w:szCs w:val="20"/>
        </w:rPr>
        <w:t>: ___________________________________</w:t>
      </w:r>
      <w:r w:rsidR="00276088">
        <w:rPr>
          <w:sz w:val="20"/>
          <w:szCs w:val="20"/>
        </w:rPr>
        <w:t xml:space="preserve">________________      </w:t>
      </w:r>
      <w:r w:rsidR="0003544A">
        <w:rPr>
          <w:sz w:val="20"/>
          <w:szCs w:val="20"/>
        </w:rPr>
        <w:t>* Evidence of Learning: _________________________________________________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95"/>
        <w:gridCol w:w="5310"/>
        <w:gridCol w:w="4590"/>
      </w:tblGrid>
      <w:tr w:rsidR="00F020A4" w:rsidTr="00040CFB">
        <w:trPr>
          <w:trHeight w:val="1412"/>
        </w:trPr>
        <w:tc>
          <w:tcPr>
            <w:tcW w:w="4495" w:type="dxa"/>
          </w:tcPr>
          <w:p w:rsidR="00F020A4" w:rsidRDefault="00D93811" w:rsidP="00F020A4">
            <w:r>
              <w:rPr>
                <w:b/>
              </w:rPr>
              <w:t>Anticipated Solutions:</w:t>
            </w:r>
          </w:p>
          <w:p w:rsidR="00F020A4" w:rsidRPr="00F020A4" w:rsidRDefault="0020605E" w:rsidP="00F020A4">
            <w:pPr>
              <w:rPr>
                <w:sz w:val="18"/>
                <w:szCs w:val="18"/>
              </w:rPr>
            </w:pPr>
            <w:r w:rsidRPr="00CE7301">
              <w:rPr>
                <w:b/>
                <w:sz w:val="18"/>
                <w:szCs w:val="18"/>
              </w:rPr>
              <w:t>ANTICIPATE:</w:t>
            </w:r>
            <w:r>
              <w:rPr>
                <w:sz w:val="18"/>
                <w:szCs w:val="18"/>
              </w:rPr>
              <w:t xml:space="preserve"> Anticipate </w:t>
            </w:r>
            <w:r w:rsidR="00F020A4" w:rsidRPr="00F020A4">
              <w:rPr>
                <w:sz w:val="18"/>
                <w:szCs w:val="18"/>
              </w:rPr>
              <w:t>student solutions to the Solve &amp; Share at various levels of sophistication.</w:t>
            </w:r>
          </w:p>
          <w:p w:rsidR="00F020A4" w:rsidRPr="00A91DB8" w:rsidRDefault="00F020A4" w:rsidP="00D605A7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:rsidR="00D93811" w:rsidRDefault="00F020A4" w:rsidP="00F020A4">
            <w:r>
              <w:rPr>
                <w:b/>
              </w:rPr>
              <w:t>RESPONSE TO LEARNER</w:t>
            </w:r>
            <w:r>
              <w:t xml:space="preserve"> </w:t>
            </w:r>
          </w:p>
          <w:p w:rsidR="00F020A4" w:rsidRDefault="00F020A4" w:rsidP="00F020A4">
            <w:pPr>
              <w:rPr>
                <w:sz w:val="18"/>
                <w:szCs w:val="18"/>
              </w:rPr>
            </w:pPr>
            <w:r w:rsidRPr="00CE7301">
              <w:rPr>
                <w:b/>
                <w:sz w:val="18"/>
                <w:szCs w:val="18"/>
              </w:rPr>
              <w:t>MONITOR:</w:t>
            </w:r>
            <w:r w:rsidRPr="00F020A4">
              <w:rPr>
                <w:sz w:val="18"/>
                <w:szCs w:val="18"/>
              </w:rPr>
              <w:t xml:space="preserve"> How will you respond to students at each level to further their progress?</w:t>
            </w:r>
          </w:p>
          <w:p w:rsidR="00D93811" w:rsidRDefault="00D143A4" w:rsidP="00F0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3811" w:rsidRPr="00486DD2" w:rsidRDefault="00CD4B6D" w:rsidP="0048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*</w:t>
            </w:r>
            <w:r w:rsidR="00D93811" w:rsidRPr="00D93811">
              <w:rPr>
                <w:b/>
              </w:rPr>
              <w:t>Ass</w:t>
            </w:r>
            <w:r w:rsidR="00040CFB">
              <w:rPr>
                <w:b/>
              </w:rPr>
              <w:t>essing Questions</w:t>
            </w:r>
            <w:r w:rsidR="00D93811">
              <w:rPr>
                <w:b/>
              </w:rPr>
              <w:t xml:space="preserve">  &amp; </w:t>
            </w:r>
            <w:r w:rsidR="00D93811" w:rsidRPr="00D93811">
              <w:rPr>
                <w:b/>
              </w:rPr>
              <w:t xml:space="preserve"> Advancing Questions</w:t>
            </w:r>
          </w:p>
        </w:tc>
        <w:tc>
          <w:tcPr>
            <w:tcW w:w="4590" w:type="dxa"/>
          </w:tcPr>
          <w:p w:rsidR="00F020A4" w:rsidRDefault="00F020A4" w:rsidP="00F020A4">
            <w:pPr>
              <w:rPr>
                <w:b/>
              </w:rPr>
            </w:pPr>
            <w:r>
              <w:rPr>
                <w:b/>
              </w:rPr>
              <w:t>WHO: CHILD-WATCH</w:t>
            </w:r>
          </w:p>
          <w:p w:rsidR="00CE7301" w:rsidRPr="00CE7301" w:rsidRDefault="00F020A4" w:rsidP="00F020A4">
            <w:pPr>
              <w:rPr>
                <w:sz w:val="18"/>
                <w:szCs w:val="18"/>
              </w:rPr>
            </w:pPr>
            <w:r w:rsidRPr="00CE7301">
              <w:rPr>
                <w:b/>
                <w:sz w:val="18"/>
                <w:szCs w:val="18"/>
              </w:rPr>
              <w:t>MONITOR:</w:t>
            </w:r>
            <w:r w:rsidRPr="00CE7301">
              <w:rPr>
                <w:sz w:val="18"/>
                <w:szCs w:val="18"/>
              </w:rPr>
              <w:t xml:space="preserve"> Document students’ strategy use to monitor progress over time.</w:t>
            </w:r>
          </w:p>
          <w:p w:rsidR="0020605E" w:rsidRDefault="0020605E" w:rsidP="00F020A4">
            <w:pPr>
              <w:rPr>
                <w:b/>
              </w:rPr>
            </w:pPr>
            <w:r w:rsidRPr="00CE7301">
              <w:rPr>
                <w:b/>
                <w:sz w:val="18"/>
                <w:szCs w:val="18"/>
              </w:rPr>
              <w:t>SELECT &amp; SEQUENCE</w:t>
            </w:r>
            <w:r w:rsidRPr="00CE7301">
              <w:rPr>
                <w:sz w:val="18"/>
                <w:szCs w:val="18"/>
              </w:rPr>
              <w:t xml:space="preserve">: How will you </w:t>
            </w:r>
            <w:r w:rsidRPr="00CE7301">
              <w:rPr>
                <w:b/>
                <w:sz w:val="18"/>
                <w:szCs w:val="18"/>
              </w:rPr>
              <w:t>purposefully select and sequence the share</w:t>
            </w:r>
            <w:r w:rsidRPr="00CE7301">
              <w:rPr>
                <w:sz w:val="18"/>
                <w:szCs w:val="18"/>
              </w:rPr>
              <w:t xml:space="preserve"> of student responses to facilitate development of the big mathematical idea?</w:t>
            </w:r>
          </w:p>
        </w:tc>
      </w:tr>
      <w:tr w:rsidR="00F020A4" w:rsidTr="00040CFB">
        <w:tc>
          <w:tcPr>
            <w:tcW w:w="4495" w:type="dxa"/>
          </w:tcPr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</w:tc>
        <w:tc>
          <w:tcPr>
            <w:tcW w:w="5310" w:type="dxa"/>
          </w:tcPr>
          <w:p w:rsidR="00F020A4" w:rsidRDefault="00D93811" w:rsidP="00D93811">
            <w:pPr>
              <w:tabs>
                <w:tab w:val="left" w:pos="184"/>
                <w:tab w:val="center" w:pos="2277"/>
              </w:tabs>
            </w:pPr>
            <w:r>
              <w:tab/>
            </w:r>
          </w:p>
        </w:tc>
        <w:tc>
          <w:tcPr>
            <w:tcW w:w="4590" w:type="dxa"/>
          </w:tcPr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</w:tc>
      </w:tr>
      <w:tr w:rsidR="00F020A4" w:rsidTr="00040CFB">
        <w:tc>
          <w:tcPr>
            <w:tcW w:w="4495" w:type="dxa"/>
          </w:tcPr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</w:tc>
        <w:tc>
          <w:tcPr>
            <w:tcW w:w="5310" w:type="dxa"/>
          </w:tcPr>
          <w:p w:rsidR="00F020A4" w:rsidRDefault="00F020A4" w:rsidP="00D605A7">
            <w:pPr>
              <w:jc w:val="center"/>
            </w:pPr>
          </w:p>
        </w:tc>
        <w:tc>
          <w:tcPr>
            <w:tcW w:w="4590" w:type="dxa"/>
          </w:tcPr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</w:tc>
      </w:tr>
      <w:tr w:rsidR="00F020A4" w:rsidTr="00040CFB">
        <w:tc>
          <w:tcPr>
            <w:tcW w:w="4495" w:type="dxa"/>
          </w:tcPr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</w:tc>
        <w:tc>
          <w:tcPr>
            <w:tcW w:w="5310" w:type="dxa"/>
          </w:tcPr>
          <w:p w:rsidR="00F020A4" w:rsidRDefault="00F020A4" w:rsidP="00D605A7">
            <w:pPr>
              <w:jc w:val="center"/>
            </w:pPr>
          </w:p>
        </w:tc>
        <w:tc>
          <w:tcPr>
            <w:tcW w:w="4590" w:type="dxa"/>
          </w:tcPr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</w:tc>
      </w:tr>
      <w:tr w:rsidR="00F020A4" w:rsidTr="0003544A">
        <w:tc>
          <w:tcPr>
            <w:tcW w:w="4495" w:type="dxa"/>
            <w:shd w:val="clear" w:color="auto" w:fill="F2F2F2" w:themeFill="background1" w:themeFillShade="F2"/>
          </w:tcPr>
          <w:p w:rsidR="00F020A4" w:rsidRPr="00D93811" w:rsidRDefault="00D93811" w:rsidP="00D605A7">
            <w:pPr>
              <w:rPr>
                <w:b/>
              </w:rPr>
            </w:pPr>
            <w:r w:rsidRPr="00D93811">
              <w:rPr>
                <w:b/>
              </w:rPr>
              <w:t xml:space="preserve">Unanticipated Solutions </w:t>
            </w:r>
          </w:p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  <w:p w:rsidR="00F020A4" w:rsidRDefault="00F020A4" w:rsidP="00D605A7"/>
        </w:tc>
        <w:tc>
          <w:tcPr>
            <w:tcW w:w="5310" w:type="dxa"/>
            <w:shd w:val="clear" w:color="auto" w:fill="F2F2F2" w:themeFill="background1" w:themeFillShade="F2"/>
          </w:tcPr>
          <w:p w:rsidR="00F020A4" w:rsidRDefault="00F020A4" w:rsidP="00D605A7">
            <w:pPr>
              <w:jc w:val="center"/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  <w:p w:rsidR="00F020A4" w:rsidRPr="00F020A4" w:rsidRDefault="00F020A4" w:rsidP="00D605A7">
            <w:pPr>
              <w:jc w:val="center"/>
              <w:rPr>
                <w:b/>
              </w:rPr>
            </w:pPr>
          </w:p>
        </w:tc>
      </w:tr>
    </w:tbl>
    <w:p w:rsidR="00CA72BC" w:rsidRPr="00276088" w:rsidRDefault="00276088" w:rsidP="0003544A">
      <w:pPr>
        <w:tabs>
          <w:tab w:val="left" w:pos="2655"/>
        </w:tabs>
        <w:spacing w:after="0" w:line="240" w:lineRule="auto"/>
        <w:rPr>
          <w:sz w:val="20"/>
          <w:szCs w:val="20"/>
        </w:rPr>
      </w:pPr>
      <w:r w:rsidRPr="000354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758DF" wp14:editId="7B695C78">
                <wp:simplePos x="0" y="0"/>
                <wp:positionH relativeFrom="column">
                  <wp:posOffset>1466850</wp:posOffset>
                </wp:positionH>
                <wp:positionV relativeFrom="paragraph">
                  <wp:posOffset>12064</wp:posOffset>
                </wp:positionV>
                <wp:extent cx="314325" cy="14287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D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15.5pt;margin-top:.95pt;width:24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" adj="16691" fillcolor="#5b9bd5 [3204]" strokecolor="#1f4d78 [1604]" strokeweight="1pt"/>
            </w:pict>
          </mc:Fallback>
        </mc:AlternateContent>
      </w:r>
      <w:r w:rsidR="00CA72BC" w:rsidRPr="0003544A">
        <w:rPr>
          <w:sz w:val="20"/>
          <w:szCs w:val="20"/>
        </w:rPr>
        <w:t xml:space="preserve">     </w:t>
      </w:r>
      <w:r w:rsidR="00CA72BC" w:rsidRPr="00276088">
        <w:t>Common Vernacular</w:t>
      </w:r>
      <w:r w:rsidR="00CA72BC" w:rsidRPr="00276088">
        <w:tab/>
      </w:r>
      <w:r>
        <w:t xml:space="preserve">          </w:t>
      </w:r>
      <w:r w:rsidR="00CA72BC" w:rsidRPr="00276088">
        <w:t xml:space="preserve">More precise mathematical language          AND        Accurate mathematical language through teacher or student modeled </w:t>
      </w:r>
    </w:p>
    <w:p w:rsidR="0003544A" w:rsidRPr="0003544A" w:rsidRDefault="0003544A" w:rsidP="0003544A">
      <w:pPr>
        <w:tabs>
          <w:tab w:val="left" w:pos="2655"/>
        </w:tabs>
        <w:spacing w:after="0" w:line="240" w:lineRule="auto"/>
        <w:rPr>
          <w:sz w:val="18"/>
          <w:szCs w:val="18"/>
        </w:rPr>
      </w:pPr>
      <w:r>
        <w:t xml:space="preserve">          </w:t>
      </w:r>
      <w:r w:rsidRPr="0003544A">
        <w:rPr>
          <w:sz w:val="18"/>
          <w:szCs w:val="18"/>
          <w:u w:val="single"/>
        </w:rPr>
        <w:t>“It flips.”</w:t>
      </w:r>
      <w:r w:rsidRPr="0003544A">
        <w:rPr>
          <w:sz w:val="18"/>
          <w:szCs w:val="18"/>
        </w:rPr>
        <w:t xml:space="preserve">                                     </w:t>
      </w:r>
      <w:r w:rsidR="00276088">
        <w:rPr>
          <w:sz w:val="18"/>
          <w:szCs w:val="18"/>
        </w:rPr>
        <w:t xml:space="preserve">    </w:t>
      </w:r>
      <w:r w:rsidRPr="0003544A">
        <w:rPr>
          <w:sz w:val="18"/>
          <w:szCs w:val="18"/>
        </w:rPr>
        <w:t xml:space="preserve">  </w:t>
      </w:r>
      <w:r w:rsidRPr="0003544A">
        <w:rPr>
          <w:sz w:val="18"/>
          <w:szCs w:val="18"/>
          <w:u w:val="single"/>
        </w:rPr>
        <w:t>“The product stays the same no matter the order of the factors.”</w:t>
      </w:r>
      <w:r w:rsidRPr="0003544A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</w:t>
      </w:r>
      <w:r w:rsidRPr="0003544A">
        <w:rPr>
          <w:sz w:val="18"/>
          <w:szCs w:val="18"/>
          <w:u w:val="single"/>
        </w:rPr>
        <w:t>Commutative Property of Multiplication</w:t>
      </w:r>
      <w:r w:rsidRPr="0003544A">
        <w:rPr>
          <w:sz w:val="18"/>
          <w:szCs w:val="18"/>
        </w:rPr>
        <w:t xml:space="preserve">                  </w:t>
      </w:r>
    </w:p>
    <w:p w:rsidR="000B3E93" w:rsidRPr="00591AB6" w:rsidRDefault="000B3E93" w:rsidP="00591AB6">
      <w:pPr>
        <w:tabs>
          <w:tab w:val="left" w:pos="2655"/>
        </w:tabs>
      </w:pPr>
      <w:bookmarkStart w:id="0" w:name="_GoBack"/>
      <w:bookmarkEnd w:id="0"/>
    </w:p>
    <w:sectPr w:rsidR="000B3E93" w:rsidRPr="00591AB6" w:rsidSect="00044A02">
      <w:footerReference w:type="default" r:id="rId7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5F" w:rsidRDefault="00730D5F" w:rsidP="00397E36">
      <w:pPr>
        <w:spacing w:after="0" w:line="240" w:lineRule="auto"/>
      </w:pPr>
      <w:r>
        <w:separator/>
      </w:r>
    </w:p>
  </w:endnote>
  <w:endnote w:type="continuationSeparator" w:id="0">
    <w:p w:rsidR="00730D5F" w:rsidRDefault="00730D5F" w:rsidP="0039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36" w:rsidRPr="00CA72BC" w:rsidRDefault="00397E36" w:rsidP="00397E36">
    <w:pPr>
      <w:pStyle w:val="Footer"/>
      <w:jc w:val="right"/>
      <w:rPr>
        <w:color w:val="4472C4" w:themeColor="accent5"/>
        <w:sz w:val="18"/>
        <w:szCs w:val="18"/>
      </w:rPr>
    </w:pPr>
    <w:r w:rsidRPr="00CA72BC">
      <w:rPr>
        <w:color w:val="4472C4" w:themeColor="accent5"/>
        <w:sz w:val="18"/>
        <w:szCs w:val="18"/>
      </w:rPr>
      <w:t>WCSD E</w:t>
    </w:r>
    <w:r w:rsidR="0003544A">
      <w:rPr>
        <w:color w:val="4472C4" w:themeColor="accent5"/>
        <w:sz w:val="18"/>
        <w:szCs w:val="18"/>
      </w:rPr>
      <w:t>lementary Math, Draft, Revised 8</w:t>
    </w:r>
    <w:r w:rsidRPr="00CA72BC">
      <w:rPr>
        <w:color w:val="4472C4" w:themeColor="accent5"/>
        <w:sz w:val="18"/>
        <w:szCs w:val="18"/>
      </w:rPr>
      <w:t>/</w:t>
    </w:r>
    <w:r w:rsidR="0003544A">
      <w:rPr>
        <w:color w:val="4472C4" w:themeColor="accent5"/>
        <w:sz w:val="18"/>
        <w:szCs w:val="18"/>
      </w:rPr>
      <w:t>20</w:t>
    </w:r>
    <w:r w:rsidR="00DF0429" w:rsidRPr="00CA72BC">
      <w:rPr>
        <w:color w:val="4472C4" w:themeColor="accent5"/>
        <w:sz w:val="18"/>
        <w:szCs w:val="18"/>
      </w:rPr>
      <w:t>/18</w:t>
    </w:r>
  </w:p>
  <w:p w:rsidR="00397E36" w:rsidRPr="00397E36" w:rsidRDefault="00397E36">
    <w:pPr>
      <w:pStyle w:val="Footer"/>
      <w:rPr>
        <w:color w:val="4472C4" w:themeColor="accent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5F" w:rsidRDefault="00730D5F" w:rsidP="00397E36">
      <w:pPr>
        <w:spacing w:after="0" w:line="240" w:lineRule="auto"/>
      </w:pPr>
      <w:r>
        <w:separator/>
      </w:r>
    </w:p>
  </w:footnote>
  <w:footnote w:type="continuationSeparator" w:id="0">
    <w:p w:rsidR="00730D5F" w:rsidRDefault="00730D5F" w:rsidP="0039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3CCD"/>
    <w:multiLevelType w:val="hybridMultilevel"/>
    <w:tmpl w:val="A08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6998"/>
    <w:multiLevelType w:val="hybridMultilevel"/>
    <w:tmpl w:val="08D6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0B"/>
    <w:rsid w:val="0003544A"/>
    <w:rsid w:val="00040CFB"/>
    <w:rsid w:val="00044A02"/>
    <w:rsid w:val="00071F55"/>
    <w:rsid w:val="000849AA"/>
    <w:rsid w:val="000B3E93"/>
    <w:rsid w:val="0012739F"/>
    <w:rsid w:val="00181F43"/>
    <w:rsid w:val="001E2A47"/>
    <w:rsid w:val="0020605E"/>
    <w:rsid w:val="002731BA"/>
    <w:rsid w:val="00276088"/>
    <w:rsid w:val="002A775F"/>
    <w:rsid w:val="00370DCF"/>
    <w:rsid w:val="00397E36"/>
    <w:rsid w:val="00486DD2"/>
    <w:rsid w:val="00490E07"/>
    <w:rsid w:val="005038F9"/>
    <w:rsid w:val="00541897"/>
    <w:rsid w:val="005419CE"/>
    <w:rsid w:val="00591AB6"/>
    <w:rsid w:val="005D1EFF"/>
    <w:rsid w:val="00730D5F"/>
    <w:rsid w:val="008050AB"/>
    <w:rsid w:val="00A26CB4"/>
    <w:rsid w:val="00A86B6C"/>
    <w:rsid w:val="00A91DB8"/>
    <w:rsid w:val="00AE26A2"/>
    <w:rsid w:val="00BA750B"/>
    <w:rsid w:val="00C077FF"/>
    <w:rsid w:val="00CA72BC"/>
    <w:rsid w:val="00CD4B6D"/>
    <w:rsid w:val="00CE7301"/>
    <w:rsid w:val="00CE7B04"/>
    <w:rsid w:val="00D143A4"/>
    <w:rsid w:val="00D1683D"/>
    <w:rsid w:val="00D401DD"/>
    <w:rsid w:val="00D605A7"/>
    <w:rsid w:val="00D93811"/>
    <w:rsid w:val="00DF0429"/>
    <w:rsid w:val="00E80C2C"/>
    <w:rsid w:val="00EF1813"/>
    <w:rsid w:val="00F020A4"/>
    <w:rsid w:val="00FC6973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252EB"/>
  <w15:chartTrackingRefBased/>
  <w15:docId w15:val="{42C4CA3D-AF8F-4ABB-A271-60C950A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36"/>
  </w:style>
  <w:style w:type="paragraph" w:styleId="Footer">
    <w:name w:val="footer"/>
    <w:basedOn w:val="Normal"/>
    <w:link w:val="FooterChar"/>
    <w:uiPriority w:val="99"/>
    <w:unhideWhenUsed/>
    <w:rsid w:val="0039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Dibble, Chantal</dc:creator>
  <cp:keywords/>
  <dc:description/>
  <cp:lastModifiedBy>Beckam, Ben</cp:lastModifiedBy>
  <cp:revision>2</cp:revision>
  <cp:lastPrinted>2018-08-20T15:23:00Z</cp:lastPrinted>
  <dcterms:created xsi:type="dcterms:W3CDTF">2019-08-07T17:18:00Z</dcterms:created>
  <dcterms:modified xsi:type="dcterms:W3CDTF">2019-08-07T17:18:00Z</dcterms:modified>
</cp:coreProperties>
</file>